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894624" w:rsidRDefault="00894624" w:rsidP="007E387F">
      <w:pPr>
        <w:tabs>
          <w:tab w:val="left" w:pos="4155"/>
        </w:tabs>
        <w:jc w:val="center"/>
        <w:rPr>
          <w:rFonts w:ascii="Georgia" w:hAnsi="Georgia" w:cs="Arial"/>
          <w:b/>
          <w:sz w:val="32"/>
          <w:szCs w:val="32"/>
        </w:rPr>
      </w:pPr>
      <w:r w:rsidRPr="00894624">
        <w:rPr>
          <w:rFonts w:ascii="Georgia" w:hAnsi="Georgia" w:cs="Arial"/>
          <w:b/>
          <w:sz w:val="32"/>
          <w:szCs w:val="32"/>
        </w:rPr>
        <w:t xml:space="preserve">A Field Trip to the </w:t>
      </w:r>
      <w:r w:rsidR="00F12F66" w:rsidRPr="00894624">
        <w:rPr>
          <w:rFonts w:ascii="Georgia" w:hAnsi="Georgia" w:cs="Arial"/>
          <w:b/>
          <w:sz w:val="32"/>
          <w:szCs w:val="32"/>
        </w:rPr>
        <w:t>Liberty Bell</w:t>
      </w:r>
    </w:p>
    <w:p w:rsidR="00894624" w:rsidRDefault="006726F0" w:rsidP="00A25202">
      <w:pPr>
        <w:tabs>
          <w:tab w:val="left" w:pos="4155"/>
        </w:tabs>
        <w:jc w:val="both"/>
        <w:rPr>
          <w:sz w:val="24"/>
          <w:szCs w:val="24"/>
        </w:rPr>
      </w:pPr>
      <w:r w:rsidRPr="00A25202">
        <w:rPr>
          <w:sz w:val="24"/>
          <w:szCs w:val="24"/>
        </w:rPr>
        <w:t xml:space="preserve">Visiting </w:t>
      </w:r>
      <w:r w:rsidR="00E67F29" w:rsidRPr="00A25202">
        <w:rPr>
          <w:sz w:val="24"/>
          <w:szCs w:val="24"/>
        </w:rPr>
        <w:t xml:space="preserve">the most iconic symbol </w:t>
      </w:r>
      <w:r w:rsidR="00707C19" w:rsidRPr="00A25202">
        <w:rPr>
          <w:sz w:val="24"/>
          <w:szCs w:val="24"/>
        </w:rPr>
        <w:t>of American Independence</w:t>
      </w:r>
      <w:r w:rsidR="001536A0">
        <w:rPr>
          <w:sz w:val="24"/>
          <w:szCs w:val="24"/>
        </w:rPr>
        <w:t xml:space="preserve"> the </w:t>
      </w:r>
      <w:r w:rsidR="00A073FA">
        <w:rPr>
          <w:sz w:val="24"/>
          <w:szCs w:val="24"/>
        </w:rPr>
        <w:t xml:space="preserve">original </w:t>
      </w:r>
      <w:r w:rsidR="001536A0">
        <w:rPr>
          <w:sz w:val="24"/>
          <w:szCs w:val="24"/>
        </w:rPr>
        <w:t>Liberty Bell</w:t>
      </w:r>
      <w:r w:rsidR="00707C19" w:rsidRPr="00A25202">
        <w:rPr>
          <w:sz w:val="24"/>
          <w:szCs w:val="24"/>
        </w:rPr>
        <w:t xml:space="preserve"> </w:t>
      </w:r>
      <w:r w:rsidR="001B2747" w:rsidRPr="00A25202">
        <w:rPr>
          <w:sz w:val="24"/>
          <w:szCs w:val="24"/>
        </w:rPr>
        <w:t xml:space="preserve">in Philadelphia </w:t>
      </w:r>
      <w:r w:rsidR="00A25202" w:rsidRPr="00A25202">
        <w:rPr>
          <w:sz w:val="24"/>
          <w:szCs w:val="24"/>
        </w:rPr>
        <w:t xml:space="preserve">is </w:t>
      </w:r>
      <w:r w:rsidR="00E21573">
        <w:rPr>
          <w:sz w:val="24"/>
          <w:szCs w:val="24"/>
        </w:rPr>
        <w:t>the most</w:t>
      </w:r>
      <w:r w:rsidR="002234B9">
        <w:rPr>
          <w:sz w:val="24"/>
          <w:szCs w:val="24"/>
        </w:rPr>
        <w:t xml:space="preserve"> </w:t>
      </w:r>
      <w:r w:rsidR="00A25202" w:rsidRPr="00A25202">
        <w:rPr>
          <w:sz w:val="24"/>
          <w:szCs w:val="24"/>
        </w:rPr>
        <w:t xml:space="preserve">promising achievement for the tourists.  </w:t>
      </w:r>
      <w:r w:rsidR="000E79BE">
        <w:rPr>
          <w:sz w:val="24"/>
          <w:szCs w:val="24"/>
        </w:rPr>
        <w:t xml:space="preserve">It </w:t>
      </w:r>
      <w:r w:rsidR="00A36FEE">
        <w:rPr>
          <w:sz w:val="24"/>
          <w:szCs w:val="24"/>
        </w:rPr>
        <w:t xml:space="preserve">is displayed </w:t>
      </w:r>
      <w:r w:rsidR="00FF15B1">
        <w:rPr>
          <w:sz w:val="24"/>
          <w:szCs w:val="24"/>
        </w:rPr>
        <w:t xml:space="preserve">in </w:t>
      </w:r>
      <w:r w:rsidR="00946AD0">
        <w:rPr>
          <w:sz w:val="24"/>
          <w:szCs w:val="24"/>
        </w:rPr>
        <w:t xml:space="preserve">a </w:t>
      </w:r>
      <w:r w:rsidR="009F55B9">
        <w:rPr>
          <w:sz w:val="24"/>
          <w:szCs w:val="24"/>
        </w:rPr>
        <w:t>glass</w:t>
      </w:r>
      <w:r w:rsidR="00707C19" w:rsidRPr="00A25202">
        <w:rPr>
          <w:sz w:val="24"/>
          <w:szCs w:val="24"/>
        </w:rPr>
        <w:t xml:space="preserve"> chamber </w:t>
      </w:r>
      <w:r w:rsidR="00A52321">
        <w:rPr>
          <w:sz w:val="24"/>
          <w:szCs w:val="24"/>
        </w:rPr>
        <w:t>in the background with</w:t>
      </w:r>
      <w:r w:rsidR="00776AEB">
        <w:rPr>
          <w:sz w:val="24"/>
          <w:szCs w:val="24"/>
        </w:rPr>
        <w:t xml:space="preserve"> the</w:t>
      </w:r>
      <w:r w:rsidR="008A6C26">
        <w:rPr>
          <w:sz w:val="24"/>
          <w:szCs w:val="24"/>
        </w:rPr>
        <w:t xml:space="preserve"> Independence Hall and offers diverse cultural exhibits </w:t>
      </w:r>
      <w:r w:rsidR="00836B44">
        <w:rPr>
          <w:sz w:val="24"/>
          <w:szCs w:val="24"/>
        </w:rPr>
        <w:t xml:space="preserve">and videos about this new </w:t>
      </w:r>
      <w:r w:rsidR="001D0718">
        <w:rPr>
          <w:sz w:val="24"/>
          <w:szCs w:val="24"/>
        </w:rPr>
        <w:t xml:space="preserve">symbol </w:t>
      </w:r>
      <w:r w:rsidR="00836B44">
        <w:rPr>
          <w:sz w:val="24"/>
          <w:szCs w:val="24"/>
        </w:rPr>
        <w:t xml:space="preserve">of </w:t>
      </w:r>
      <w:r w:rsidR="003E3C81">
        <w:rPr>
          <w:sz w:val="24"/>
          <w:szCs w:val="24"/>
        </w:rPr>
        <w:t>independence</w:t>
      </w:r>
      <w:r w:rsidR="005F34FB">
        <w:rPr>
          <w:sz w:val="24"/>
          <w:szCs w:val="24"/>
        </w:rPr>
        <w:t>.</w:t>
      </w:r>
      <w:r w:rsidR="001A7DA4">
        <w:rPr>
          <w:sz w:val="24"/>
          <w:szCs w:val="24"/>
        </w:rPr>
        <w:t xml:space="preserve">  The Liberty Bell is located </w:t>
      </w:r>
      <w:r w:rsidR="00E95446">
        <w:rPr>
          <w:sz w:val="24"/>
          <w:szCs w:val="24"/>
        </w:rPr>
        <w:t>in the Liberty Bell Center at the 6</w:t>
      </w:r>
      <w:r w:rsidR="00E95446" w:rsidRPr="00E95446">
        <w:rPr>
          <w:sz w:val="24"/>
          <w:szCs w:val="24"/>
          <w:vertAlign w:val="superscript"/>
        </w:rPr>
        <w:t>th</w:t>
      </w:r>
      <w:r w:rsidR="0087787A">
        <w:rPr>
          <w:sz w:val="24"/>
          <w:szCs w:val="24"/>
        </w:rPr>
        <w:t xml:space="preserve"> and Market Streets.</w:t>
      </w:r>
      <w:r w:rsidR="00DF08B5">
        <w:rPr>
          <w:sz w:val="24"/>
          <w:szCs w:val="24"/>
        </w:rPr>
        <w:t xml:space="preserve">  Exhibits displayed in the side line of the hallway of the Liberty Centre that include</w:t>
      </w:r>
      <w:r w:rsidR="00AF637B">
        <w:rPr>
          <w:sz w:val="24"/>
          <w:szCs w:val="24"/>
        </w:rPr>
        <w:t>s</w:t>
      </w:r>
      <w:r w:rsidR="00DF08B5">
        <w:rPr>
          <w:sz w:val="24"/>
          <w:szCs w:val="24"/>
        </w:rPr>
        <w:t xml:space="preserve"> different areas from </w:t>
      </w:r>
      <w:r w:rsidR="00DB7A32">
        <w:rPr>
          <w:sz w:val="24"/>
          <w:szCs w:val="24"/>
        </w:rPr>
        <w:t xml:space="preserve">the origin of the State House bell to </w:t>
      </w:r>
      <w:r w:rsidR="006403E2">
        <w:rPr>
          <w:sz w:val="24"/>
          <w:szCs w:val="24"/>
        </w:rPr>
        <w:t xml:space="preserve">the </w:t>
      </w:r>
      <w:r w:rsidR="00C502E6">
        <w:rPr>
          <w:sz w:val="24"/>
          <w:szCs w:val="24"/>
        </w:rPr>
        <w:t>abolitionist</w:t>
      </w:r>
      <w:r w:rsidR="006403E2">
        <w:rPr>
          <w:sz w:val="24"/>
          <w:szCs w:val="24"/>
        </w:rPr>
        <w:t xml:space="preserve"> who use it for their services and </w:t>
      </w:r>
      <w:r w:rsidR="00E60B53">
        <w:rPr>
          <w:sz w:val="24"/>
          <w:szCs w:val="24"/>
        </w:rPr>
        <w:t>the advocates</w:t>
      </w:r>
      <w:r w:rsidR="00C502E6">
        <w:rPr>
          <w:sz w:val="24"/>
          <w:szCs w:val="24"/>
        </w:rPr>
        <w:t>.</w:t>
      </w:r>
    </w:p>
    <w:p w:rsidR="00794D1D" w:rsidRPr="007E387F" w:rsidRDefault="00AB1069" w:rsidP="00A25202">
      <w:pPr>
        <w:tabs>
          <w:tab w:val="left" w:pos="4155"/>
        </w:tabs>
        <w:jc w:val="both"/>
        <w:rPr>
          <w:b/>
          <w:sz w:val="32"/>
          <w:szCs w:val="28"/>
        </w:rPr>
      </w:pPr>
      <w:r w:rsidRPr="007E387F">
        <w:rPr>
          <w:b/>
          <w:sz w:val="32"/>
          <w:szCs w:val="28"/>
        </w:rPr>
        <w:t xml:space="preserve">Why </w:t>
      </w:r>
      <w:r w:rsidR="007E387F">
        <w:rPr>
          <w:b/>
          <w:sz w:val="32"/>
          <w:szCs w:val="28"/>
        </w:rPr>
        <w:t>t</w:t>
      </w:r>
      <w:r w:rsidR="007E387F" w:rsidRPr="007E387F">
        <w:rPr>
          <w:b/>
          <w:sz w:val="32"/>
          <w:szCs w:val="28"/>
        </w:rPr>
        <w:t xml:space="preserve">he </w:t>
      </w:r>
      <w:r w:rsidRPr="007E387F">
        <w:rPr>
          <w:b/>
          <w:sz w:val="32"/>
          <w:szCs w:val="28"/>
        </w:rPr>
        <w:t xml:space="preserve">Liberty Bell </w:t>
      </w:r>
      <w:r w:rsidR="007E387F">
        <w:rPr>
          <w:b/>
          <w:sz w:val="32"/>
          <w:szCs w:val="28"/>
        </w:rPr>
        <w:t>is an Important Place for t</w:t>
      </w:r>
      <w:r w:rsidR="007E387F" w:rsidRPr="007E387F">
        <w:rPr>
          <w:b/>
          <w:sz w:val="32"/>
          <w:szCs w:val="28"/>
        </w:rPr>
        <w:t xml:space="preserve">he </w:t>
      </w:r>
      <w:r w:rsidR="00842E4A" w:rsidRPr="007E387F">
        <w:rPr>
          <w:b/>
          <w:sz w:val="32"/>
          <w:szCs w:val="28"/>
        </w:rPr>
        <w:t>Students</w:t>
      </w:r>
      <w:r w:rsidR="007E387F" w:rsidRPr="007E387F">
        <w:rPr>
          <w:b/>
          <w:sz w:val="32"/>
          <w:szCs w:val="28"/>
        </w:rPr>
        <w:t>?</w:t>
      </w:r>
    </w:p>
    <w:p w:rsidR="00842E4A" w:rsidRDefault="00B61DED" w:rsidP="00A25202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EB12D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F25AC6">
        <w:rPr>
          <w:sz w:val="24"/>
          <w:szCs w:val="24"/>
        </w:rPr>
        <w:t>American Independence</w:t>
      </w:r>
      <w:r w:rsidR="001346EF">
        <w:rPr>
          <w:sz w:val="24"/>
          <w:szCs w:val="24"/>
        </w:rPr>
        <w:t xml:space="preserve"> history</w:t>
      </w:r>
      <w:r w:rsidR="00F25AC6">
        <w:rPr>
          <w:sz w:val="24"/>
          <w:szCs w:val="24"/>
        </w:rPr>
        <w:t xml:space="preserve">, the student groups must need to </w:t>
      </w:r>
      <w:r w:rsidR="00BB2877">
        <w:rPr>
          <w:sz w:val="24"/>
          <w:szCs w:val="24"/>
        </w:rPr>
        <w:t>see</w:t>
      </w:r>
      <w:r w:rsidR="00F25AC6">
        <w:rPr>
          <w:sz w:val="24"/>
          <w:szCs w:val="24"/>
        </w:rPr>
        <w:t xml:space="preserve"> </w:t>
      </w:r>
      <w:r w:rsidR="00DA3DDB">
        <w:rPr>
          <w:sz w:val="24"/>
          <w:szCs w:val="24"/>
        </w:rPr>
        <w:t>the Liberty Bell</w:t>
      </w:r>
      <w:r w:rsidR="00BB2877">
        <w:rPr>
          <w:sz w:val="24"/>
          <w:szCs w:val="24"/>
        </w:rPr>
        <w:t xml:space="preserve"> on their </w:t>
      </w:r>
      <w:r w:rsidR="00BB2877" w:rsidRPr="009E2EEF">
        <w:rPr>
          <w:b/>
          <w:i/>
          <w:color w:val="FF0000"/>
          <w:sz w:val="24"/>
          <w:szCs w:val="24"/>
        </w:rPr>
        <w:t>educational</w:t>
      </w:r>
      <w:r w:rsidR="003B2D58">
        <w:rPr>
          <w:b/>
          <w:i/>
          <w:color w:val="FF0000"/>
          <w:sz w:val="24"/>
          <w:szCs w:val="24"/>
        </w:rPr>
        <w:t xml:space="preserve"> field</w:t>
      </w:r>
      <w:r w:rsidR="00BB2877" w:rsidRPr="009E2EEF">
        <w:rPr>
          <w:b/>
          <w:i/>
          <w:color w:val="FF0000"/>
          <w:sz w:val="24"/>
          <w:szCs w:val="24"/>
        </w:rPr>
        <w:t xml:space="preserve"> trip to Philadelphia</w:t>
      </w:r>
      <w:r w:rsidR="00BB2877">
        <w:rPr>
          <w:sz w:val="24"/>
          <w:szCs w:val="24"/>
        </w:rPr>
        <w:t xml:space="preserve">.  </w:t>
      </w:r>
      <w:r w:rsidR="00125232">
        <w:rPr>
          <w:sz w:val="24"/>
          <w:szCs w:val="24"/>
        </w:rPr>
        <w:t>Best of all</w:t>
      </w:r>
      <w:r w:rsidR="00151FB1">
        <w:rPr>
          <w:sz w:val="24"/>
          <w:szCs w:val="24"/>
        </w:rPr>
        <w:t xml:space="preserve"> is that you can get </w:t>
      </w:r>
      <w:r w:rsidR="00BE20F9">
        <w:rPr>
          <w:sz w:val="24"/>
          <w:szCs w:val="24"/>
        </w:rPr>
        <w:t>a close look</w:t>
      </w:r>
      <w:r w:rsidR="00680F4E">
        <w:rPr>
          <w:sz w:val="24"/>
          <w:szCs w:val="24"/>
        </w:rPr>
        <w:t xml:space="preserve"> at this famous symbol</w:t>
      </w:r>
      <w:r w:rsidR="00151FB1">
        <w:rPr>
          <w:sz w:val="24"/>
          <w:szCs w:val="24"/>
        </w:rPr>
        <w:t xml:space="preserve"> and </w:t>
      </w:r>
      <w:r w:rsidR="00CC1585">
        <w:rPr>
          <w:sz w:val="24"/>
          <w:szCs w:val="24"/>
        </w:rPr>
        <w:t xml:space="preserve">can also </w:t>
      </w:r>
      <w:r w:rsidR="00151FB1">
        <w:rPr>
          <w:sz w:val="24"/>
          <w:szCs w:val="24"/>
        </w:rPr>
        <w:t>walk around it</w:t>
      </w:r>
      <w:r w:rsidR="00125232">
        <w:rPr>
          <w:sz w:val="24"/>
          <w:szCs w:val="24"/>
        </w:rPr>
        <w:t xml:space="preserve">, </w:t>
      </w:r>
      <w:r w:rsidR="003B7811">
        <w:rPr>
          <w:sz w:val="24"/>
          <w:szCs w:val="24"/>
        </w:rPr>
        <w:t xml:space="preserve">unlike </w:t>
      </w:r>
      <w:r w:rsidR="00F601EB">
        <w:rPr>
          <w:sz w:val="24"/>
          <w:szCs w:val="24"/>
        </w:rPr>
        <w:t xml:space="preserve">many other </w:t>
      </w:r>
      <w:r w:rsidR="000C61D8">
        <w:rPr>
          <w:sz w:val="24"/>
          <w:szCs w:val="24"/>
        </w:rPr>
        <w:t xml:space="preserve">historical </w:t>
      </w:r>
      <w:r w:rsidR="00E017F6">
        <w:rPr>
          <w:sz w:val="24"/>
          <w:szCs w:val="24"/>
        </w:rPr>
        <w:t xml:space="preserve">objects or sites.  </w:t>
      </w:r>
      <w:r w:rsidR="0011432E">
        <w:rPr>
          <w:sz w:val="24"/>
          <w:szCs w:val="24"/>
        </w:rPr>
        <w:t xml:space="preserve">In this way, students </w:t>
      </w:r>
      <w:r w:rsidR="000C00FA">
        <w:rPr>
          <w:sz w:val="24"/>
          <w:szCs w:val="24"/>
        </w:rPr>
        <w:t xml:space="preserve">will </w:t>
      </w:r>
      <w:r w:rsidR="0011432E">
        <w:rPr>
          <w:sz w:val="24"/>
          <w:szCs w:val="24"/>
        </w:rPr>
        <w:t xml:space="preserve">have </w:t>
      </w:r>
      <w:r w:rsidR="00AF637B">
        <w:rPr>
          <w:sz w:val="24"/>
          <w:szCs w:val="24"/>
        </w:rPr>
        <w:t>got</w:t>
      </w:r>
      <w:r w:rsidR="006713E3">
        <w:rPr>
          <w:sz w:val="24"/>
          <w:szCs w:val="24"/>
        </w:rPr>
        <w:t xml:space="preserve"> </w:t>
      </w:r>
      <w:r w:rsidR="006F5F05">
        <w:rPr>
          <w:sz w:val="24"/>
          <w:szCs w:val="24"/>
        </w:rPr>
        <w:t>a chance to observe the history</w:t>
      </w:r>
      <w:r w:rsidR="00BA3416">
        <w:rPr>
          <w:sz w:val="24"/>
          <w:szCs w:val="24"/>
        </w:rPr>
        <w:t xml:space="preserve"> and have a very good look at the Liberty Bell.</w:t>
      </w:r>
      <w:r w:rsidR="007E387F">
        <w:rPr>
          <w:sz w:val="24"/>
          <w:szCs w:val="24"/>
        </w:rPr>
        <w:t xml:space="preserve"> </w:t>
      </w:r>
      <w:r w:rsidR="00193B3D">
        <w:rPr>
          <w:sz w:val="24"/>
          <w:szCs w:val="24"/>
        </w:rPr>
        <w:t xml:space="preserve">Let us arrange a </w:t>
      </w:r>
      <w:r w:rsidR="00193B3D" w:rsidRPr="00193B3D">
        <w:rPr>
          <w:b/>
          <w:i/>
          <w:color w:val="FF0000"/>
          <w:sz w:val="24"/>
          <w:szCs w:val="24"/>
        </w:rPr>
        <w:t>school field trip</w:t>
      </w:r>
      <w:r w:rsidR="00193B3D">
        <w:rPr>
          <w:sz w:val="24"/>
          <w:szCs w:val="24"/>
        </w:rPr>
        <w:t xml:space="preserve"> for you students to this amazing place. </w:t>
      </w:r>
    </w:p>
    <w:p w:rsidR="00193B3D" w:rsidRPr="00193B3D" w:rsidRDefault="00193B3D" w:rsidP="00193B3D">
      <w:pPr>
        <w:tabs>
          <w:tab w:val="left" w:pos="4155"/>
        </w:tabs>
        <w:jc w:val="both"/>
        <w:rPr>
          <w:b/>
          <w:sz w:val="32"/>
          <w:szCs w:val="24"/>
        </w:rPr>
      </w:pPr>
      <w:r w:rsidRPr="00193B3D">
        <w:rPr>
          <w:b/>
          <w:sz w:val="32"/>
          <w:szCs w:val="24"/>
        </w:rPr>
        <w:t>Why 360 School Trips is the best?</w:t>
      </w:r>
    </w:p>
    <w:p w:rsidR="00193B3D" w:rsidRPr="00193B3D" w:rsidRDefault="00193B3D" w:rsidP="00193B3D">
      <w:pPr>
        <w:tabs>
          <w:tab w:val="left" w:pos="4155"/>
        </w:tabs>
        <w:jc w:val="both"/>
        <w:rPr>
          <w:sz w:val="24"/>
          <w:szCs w:val="24"/>
        </w:rPr>
      </w:pPr>
      <w:r w:rsidRPr="00193B3D">
        <w:rPr>
          <w:sz w:val="24"/>
          <w:szCs w:val="24"/>
        </w:rPr>
        <w:t>To make an educational field trip extraordinary, extraordinary planning is needed. That is why</w:t>
      </w:r>
      <w:r>
        <w:rPr>
          <w:sz w:val="24"/>
          <w:szCs w:val="24"/>
        </w:rPr>
        <w:t xml:space="preserve"> </w:t>
      </w:r>
      <w:r w:rsidRPr="00193B3D">
        <w:rPr>
          <w:sz w:val="24"/>
          <w:szCs w:val="24"/>
        </w:rPr>
        <w:t xml:space="preserve">you need the services of a professional firm just like 360 School Trips to make your </w:t>
      </w:r>
      <w:r w:rsidRPr="00193B3D">
        <w:rPr>
          <w:b/>
          <w:i/>
          <w:color w:val="FF0000"/>
          <w:sz w:val="24"/>
          <w:szCs w:val="24"/>
        </w:rPr>
        <w:t>class field trips</w:t>
      </w:r>
      <w:r w:rsidRPr="00193B3D">
        <w:rPr>
          <w:sz w:val="24"/>
          <w:szCs w:val="24"/>
        </w:rPr>
        <w:t xml:space="preserve"> extraordinary. So do not settle for ordinary ones; contact us today for you next </w:t>
      </w:r>
      <w:r w:rsidRPr="00193B3D">
        <w:rPr>
          <w:b/>
          <w:i/>
          <w:color w:val="FF0000"/>
          <w:sz w:val="24"/>
          <w:szCs w:val="24"/>
        </w:rPr>
        <w:t>school field trip</w:t>
      </w:r>
      <w:r w:rsidRPr="00193B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93B3D" w:rsidRPr="00193B3D" w:rsidRDefault="00193B3D" w:rsidP="00193B3D">
      <w:pPr>
        <w:tabs>
          <w:tab w:val="left" w:pos="4155"/>
        </w:tabs>
        <w:jc w:val="both"/>
        <w:rPr>
          <w:b/>
          <w:sz w:val="36"/>
          <w:szCs w:val="24"/>
        </w:rPr>
      </w:pPr>
      <w:r w:rsidRPr="00193B3D">
        <w:rPr>
          <w:b/>
          <w:sz w:val="36"/>
          <w:szCs w:val="24"/>
        </w:rPr>
        <w:t>Contact us for a Free Consultation</w:t>
      </w:r>
    </w:p>
    <w:p w:rsidR="007E387F" w:rsidRPr="00A25202" w:rsidRDefault="00193B3D" w:rsidP="00193B3D">
      <w:pPr>
        <w:tabs>
          <w:tab w:val="left" w:pos="4155"/>
        </w:tabs>
        <w:jc w:val="both"/>
        <w:rPr>
          <w:sz w:val="24"/>
          <w:szCs w:val="24"/>
        </w:rPr>
      </w:pPr>
      <w:r w:rsidRPr="00193B3D">
        <w:rPr>
          <w:sz w:val="24"/>
          <w:szCs w:val="24"/>
        </w:rPr>
        <w:t xml:space="preserve">Feel free to contact us anytime if want to know more about our </w:t>
      </w:r>
      <w:r w:rsidRPr="00193B3D">
        <w:rPr>
          <w:b/>
          <w:i/>
          <w:color w:val="FF0000"/>
          <w:sz w:val="24"/>
          <w:szCs w:val="24"/>
        </w:rPr>
        <w:t>educational field trips</w:t>
      </w:r>
      <w:r w:rsidRPr="00193B3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193B3D">
        <w:rPr>
          <w:sz w:val="24"/>
          <w:szCs w:val="24"/>
        </w:rPr>
        <w:t>Washington, D.C., New York City, Atlanta, Miami, Boston, and Philadelphia. Our field trip plans</w:t>
      </w:r>
      <w:r>
        <w:rPr>
          <w:sz w:val="24"/>
          <w:szCs w:val="24"/>
        </w:rPr>
        <w:t xml:space="preserve"> </w:t>
      </w:r>
      <w:r w:rsidRPr="00193B3D">
        <w:rPr>
          <w:sz w:val="24"/>
          <w:szCs w:val="24"/>
        </w:rPr>
        <w:t xml:space="preserve">are offered at a reasonable price. Book a </w:t>
      </w:r>
      <w:r w:rsidRPr="00193B3D">
        <w:rPr>
          <w:b/>
          <w:i/>
          <w:color w:val="FF0000"/>
          <w:sz w:val="24"/>
          <w:szCs w:val="24"/>
        </w:rPr>
        <w:t>class field trip</w:t>
      </w:r>
      <w:r w:rsidRPr="00193B3D">
        <w:rPr>
          <w:sz w:val="24"/>
          <w:szCs w:val="24"/>
        </w:rPr>
        <w:t xml:space="preserve"> today and get more than 30% off.</w:t>
      </w:r>
    </w:p>
    <w:sectPr w:rsidR="007E387F" w:rsidRPr="00A25202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F66"/>
    <w:rsid w:val="00006981"/>
    <w:rsid w:val="000C00FA"/>
    <w:rsid w:val="000C61D8"/>
    <w:rsid w:val="000E79BE"/>
    <w:rsid w:val="00105435"/>
    <w:rsid w:val="00105AAD"/>
    <w:rsid w:val="0011432E"/>
    <w:rsid w:val="00125232"/>
    <w:rsid w:val="001346EF"/>
    <w:rsid w:val="00151FB1"/>
    <w:rsid w:val="001536A0"/>
    <w:rsid w:val="001604C5"/>
    <w:rsid w:val="00193B3D"/>
    <w:rsid w:val="001A7DA4"/>
    <w:rsid w:val="001B2747"/>
    <w:rsid w:val="001D0718"/>
    <w:rsid w:val="0020138A"/>
    <w:rsid w:val="002234B9"/>
    <w:rsid w:val="002253DA"/>
    <w:rsid w:val="002A605F"/>
    <w:rsid w:val="002B3A1D"/>
    <w:rsid w:val="002C6B01"/>
    <w:rsid w:val="002F5F9A"/>
    <w:rsid w:val="00300E6B"/>
    <w:rsid w:val="0034197F"/>
    <w:rsid w:val="00354355"/>
    <w:rsid w:val="00387CD0"/>
    <w:rsid w:val="003B2D58"/>
    <w:rsid w:val="003B7811"/>
    <w:rsid w:val="003D4032"/>
    <w:rsid w:val="003E3C81"/>
    <w:rsid w:val="004818A9"/>
    <w:rsid w:val="00495EC5"/>
    <w:rsid w:val="004A59D3"/>
    <w:rsid w:val="004C1C08"/>
    <w:rsid w:val="00513C29"/>
    <w:rsid w:val="00527992"/>
    <w:rsid w:val="00533C2B"/>
    <w:rsid w:val="00581A16"/>
    <w:rsid w:val="005C17BE"/>
    <w:rsid w:val="005D23EB"/>
    <w:rsid w:val="005F34FB"/>
    <w:rsid w:val="006007B3"/>
    <w:rsid w:val="006066D7"/>
    <w:rsid w:val="006403E2"/>
    <w:rsid w:val="00662153"/>
    <w:rsid w:val="00665095"/>
    <w:rsid w:val="006713E3"/>
    <w:rsid w:val="006726F0"/>
    <w:rsid w:val="00680F4E"/>
    <w:rsid w:val="006B0A89"/>
    <w:rsid w:val="006F1FC7"/>
    <w:rsid w:val="006F5F05"/>
    <w:rsid w:val="00707C19"/>
    <w:rsid w:val="00711DAB"/>
    <w:rsid w:val="007125F5"/>
    <w:rsid w:val="007611D2"/>
    <w:rsid w:val="007678A5"/>
    <w:rsid w:val="00770AC5"/>
    <w:rsid w:val="00776AEB"/>
    <w:rsid w:val="00794D1D"/>
    <w:rsid w:val="007E387F"/>
    <w:rsid w:val="00836B44"/>
    <w:rsid w:val="00842E4A"/>
    <w:rsid w:val="00853105"/>
    <w:rsid w:val="00861D40"/>
    <w:rsid w:val="0087787A"/>
    <w:rsid w:val="00894624"/>
    <w:rsid w:val="008A6C26"/>
    <w:rsid w:val="009064DA"/>
    <w:rsid w:val="009458DD"/>
    <w:rsid w:val="00946AD0"/>
    <w:rsid w:val="009570EF"/>
    <w:rsid w:val="009A4235"/>
    <w:rsid w:val="009B423A"/>
    <w:rsid w:val="009C106E"/>
    <w:rsid w:val="009E2EEF"/>
    <w:rsid w:val="009E4910"/>
    <w:rsid w:val="009F55B9"/>
    <w:rsid w:val="00A002A6"/>
    <w:rsid w:val="00A073FA"/>
    <w:rsid w:val="00A16759"/>
    <w:rsid w:val="00A25202"/>
    <w:rsid w:val="00A36FEE"/>
    <w:rsid w:val="00A52321"/>
    <w:rsid w:val="00A6735D"/>
    <w:rsid w:val="00AB1069"/>
    <w:rsid w:val="00AF637B"/>
    <w:rsid w:val="00B322F6"/>
    <w:rsid w:val="00B455D9"/>
    <w:rsid w:val="00B47EBB"/>
    <w:rsid w:val="00B61DED"/>
    <w:rsid w:val="00BA3416"/>
    <w:rsid w:val="00BB2877"/>
    <w:rsid w:val="00BB4D18"/>
    <w:rsid w:val="00BE20F9"/>
    <w:rsid w:val="00C502E6"/>
    <w:rsid w:val="00CC1585"/>
    <w:rsid w:val="00CD746D"/>
    <w:rsid w:val="00D04A90"/>
    <w:rsid w:val="00D353C8"/>
    <w:rsid w:val="00DA3DDB"/>
    <w:rsid w:val="00DB3683"/>
    <w:rsid w:val="00DB7A32"/>
    <w:rsid w:val="00DD63ED"/>
    <w:rsid w:val="00DF08B5"/>
    <w:rsid w:val="00E017F6"/>
    <w:rsid w:val="00E04669"/>
    <w:rsid w:val="00E21573"/>
    <w:rsid w:val="00E60B53"/>
    <w:rsid w:val="00E67F29"/>
    <w:rsid w:val="00E80B9C"/>
    <w:rsid w:val="00E919A0"/>
    <w:rsid w:val="00E95446"/>
    <w:rsid w:val="00EA6AFB"/>
    <w:rsid w:val="00EB12DE"/>
    <w:rsid w:val="00ED20EA"/>
    <w:rsid w:val="00EF467A"/>
    <w:rsid w:val="00F12F66"/>
    <w:rsid w:val="00F25AC6"/>
    <w:rsid w:val="00F601EB"/>
    <w:rsid w:val="00F82CA1"/>
    <w:rsid w:val="00F8311F"/>
    <w:rsid w:val="00FB1D60"/>
    <w:rsid w:val="00FE7CDB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89</cp:revision>
  <dcterms:created xsi:type="dcterms:W3CDTF">2016-12-06T18:02:00Z</dcterms:created>
  <dcterms:modified xsi:type="dcterms:W3CDTF">2016-12-07T14:56:00Z</dcterms:modified>
</cp:coreProperties>
</file>